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562F1" w14:textId="07D8C5CB" w:rsidR="00F17F63" w:rsidRPr="00F27B20" w:rsidRDefault="00D75D20" w:rsidP="00F314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40F70C1" wp14:editId="33A17A66">
            <wp:simplePos x="0" y="0"/>
            <wp:positionH relativeFrom="column">
              <wp:posOffset>4806315</wp:posOffset>
            </wp:positionH>
            <wp:positionV relativeFrom="paragraph">
              <wp:posOffset>410210</wp:posOffset>
            </wp:positionV>
            <wp:extent cx="1066800" cy="1422400"/>
            <wp:effectExtent l="0" t="0" r="0" b="6350"/>
            <wp:wrapTight wrapText="bothSides">
              <wp:wrapPolygon edited="0">
                <wp:start x="0" y="0"/>
                <wp:lineTo x="0" y="21407"/>
                <wp:lineTo x="21214" y="21407"/>
                <wp:lineTo x="21214" y="0"/>
                <wp:lineTo x="0" y="0"/>
              </wp:wrapPolygon>
            </wp:wrapTight>
            <wp:docPr id="15184300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430002" name="Рисунок 15184300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7E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Гендерный подход в</w:t>
      </w:r>
      <w:r w:rsidR="00F17F63" w:rsidRPr="00F27B2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работ</w:t>
      </w:r>
      <w:r w:rsidR="004757E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е</w:t>
      </w:r>
      <w:r w:rsidR="00F17F63" w:rsidRPr="00F27B2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с учащимися </w:t>
      </w:r>
      <w:r w:rsidR="004757E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ДЕТСКОЙ ШКОЛЫ ИСКУССТВ</w:t>
      </w:r>
    </w:p>
    <w:p w14:paraId="49BF34ED" w14:textId="250D3C8D" w:rsidR="00F17F63" w:rsidRPr="00F27B20" w:rsidRDefault="00F17F63" w:rsidP="00F314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EF078B" w14:textId="3C5239A2" w:rsidR="00F17F63" w:rsidRPr="00F27B20" w:rsidRDefault="00334573" w:rsidP="00F3143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27B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Кунгуров Анатолий Владимирович,</w:t>
      </w:r>
    </w:p>
    <w:p w14:paraId="1FCE6520" w14:textId="77777777" w:rsidR="002017BF" w:rsidRDefault="00334573" w:rsidP="00F3143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F27B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препода</w:t>
      </w:r>
      <w:bookmarkStart w:id="0" w:name="_GoBack"/>
      <w:bookmarkEnd w:id="0"/>
      <w:r w:rsidRPr="00F27B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ватель</w:t>
      </w:r>
      <w:proofErr w:type="gramEnd"/>
      <w:r w:rsidRPr="00F27B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клавишного синтезатора</w:t>
      </w:r>
      <w:r w:rsidR="002017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14:paraId="29C2127F" w14:textId="4C0A30ED" w:rsidR="00334573" w:rsidRPr="00F27B20" w:rsidRDefault="002017BF" w:rsidP="00F3143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высшей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квалификационной категории</w:t>
      </w:r>
    </w:p>
    <w:p w14:paraId="4360521E" w14:textId="4ED4245E" w:rsidR="00334573" w:rsidRDefault="00334573" w:rsidP="00F3143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27B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МБУ ДО "ДШИ "</w:t>
      </w:r>
      <w:proofErr w:type="spellStart"/>
      <w:r w:rsidRPr="00F27B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Тамчылар</w:t>
      </w:r>
      <w:proofErr w:type="spellEnd"/>
      <w:r w:rsidRPr="00F27B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 НМР РТ</w:t>
      </w:r>
    </w:p>
    <w:p w14:paraId="68A2343B" w14:textId="397D1050" w:rsidR="00575368" w:rsidRPr="00F27B20" w:rsidRDefault="00575368" w:rsidP="00F3143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7D2FFB6A" w14:textId="4A9742F1" w:rsidR="00B077DF" w:rsidRPr="00F27B20" w:rsidRDefault="00C25458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Важнейшей задачей</w:t>
      </w:r>
      <w:r w:rsidR="008807A1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педагог</w:t>
      </w:r>
      <w:r w:rsidR="00AB32EA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процесс </w:t>
      </w:r>
      <w:r w:rsidR="00F17F63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обучения детей в системе 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начального музыкального</w:t>
      </w:r>
      <w:r w:rsidR="008807A1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образования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является не только уч</w:t>
      </w:r>
      <w:r w:rsidR="00B077DF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разной степени их одаренности, но и принятие во внимание их индивидуальных психологических, физиологических особенностей, связанных с половой принадлежностью ученика.</w:t>
      </w:r>
      <w:r w:rsidR="00F17F63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077DF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Гендерный подход позволяет решать множество важных задач, и необходимость его развития все чаще обсуждается в педагогическом сообществе</w:t>
      </w:r>
      <w:r w:rsidR="008807A1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A4A0392" w14:textId="1E63ABBD" w:rsidR="00B077DF" w:rsidRPr="00F27B20" w:rsidRDefault="00B077DF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7B20">
        <w:rPr>
          <w:rStyle w:val="fontstyle01"/>
          <w:rFonts w:ascii="Times New Roman" w:hAnsi="Times New Roman" w:cs="Times New Roman"/>
          <w:sz w:val="24"/>
          <w:szCs w:val="24"/>
        </w:rPr>
        <w:t>«Гендер» в переводе с английского означает «социальный пол», т.е. социальный статус и социально-психологические характеристики личности, зависящие от социализации общества. Современная психология доказала, что на самом деле мальчики и девочки развиваются совершенно по-разному как физически, так и интеллектуально, психологически, творчески и т. д.</w:t>
      </w:r>
    </w:p>
    <w:p w14:paraId="6BFCA1BD" w14:textId="67DBAF9D" w:rsidR="00B077DF" w:rsidRPr="00F27B20" w:rsidRDefault="00B077DF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Психика детей мужского пола в корне отличается от психики девочек по результатам отклика на одни и те же эмоциональные и социальные установки. Конечно, практически невозможно проникнуть в мир мужчины или женщины, если не знаешь его изнутри. Другими словами, мальчикам трудно понять девочек и наоборот. Но педагог обязан понимать детей обоих полов, </w:t>
      </w:r>
      <w:r w:rsidR="008807A1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помочь маленьким личностям раскрыть </w:t>
      </w:r>
      <w:r w:rsidR="008807A1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уникальные</w:t>
      </w:r>
      <w:r w:rsidR="008807A1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 обусловленные в том числе особенностями пола,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возможности</w:t>
      </w:r>
      <w:r w:rsidR="008807A1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773FFFC" w14:textId="3D352520" w:rsidR="00BD7DFA" w:rsidRPr="00F27B20" w:rsidRDefault="00B46809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древних времён мальчиков и девочек во всех странах </w:t>
      </w:r>
      <w:r w:rsidR="008807A1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мира 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учили </w:t>
      </w:r>
      <w:r w:rsidR="008807A1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отдельно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Так было и в Российской Империи до её распада. </w:t>
      </w:r>
      <w:r w:rsidR="00BD7DFA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 1917 года в нашей стране на смену раздельному обучению девочек и мальчиков пришло общее обучение без учёта </w:t>
      </w:r>
      <w:r w:rsidR="008807A1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гендерных</w:t>
      </w:r>
      <w:r w:rsidR="00BD7DFA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особенностей. Несмотря на то, что за прошедшее столетие стало очевидным, что мальчики и девочки не могут одинаково хорошо обучаться по стандартным программам, </w:t>
      </w:r>
      <w:r w:rsidR="00C25458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гендерный подход </w:t>
      </w:r>
      <w:r w:rsidR="00BD7DFA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отечественном образовании используется чрезвычайно редко.</w:t>
      </w:r>
    </w:p>
    <w:p w14:paraId="4BD31BE0" w14:textId="2E0436A6" w:rsidR="00044055" w:rsidRPr="00F27B20" w:rsidRDefault="00BD7DFA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на занятиях в ДМШ и ДШИ такой подход не только желателен, но и крайне необходим. </w:t>
      </w:r>
      <w:r w:rsidR="00C25458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Индивидуальный подход к обучению позволяет учитывать неравномерность в </w:t>
      </w:r>
      <w:r w:rsidR="00C25458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развитии мальчиков и девочек и, соответственно, формировать содержание учебного курса с учетом особенностей гендерного физиологического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C25458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психологического развития.</w:t>
      </w:r>
    </w:p>
    <w:p w14:paraId="73D746E5" w14:textId="45E125FC" w:rsidR="00BD7DFA" w:rsidRPr="00F27B20" w:rsidRDefault="00BD7DFA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Несмотря на то, что современные родители стараются отдавать в музыкальную школу в основном девочек, стоит признать, что композитор, дирижёр и исполнитель – всё же больше мужские профессии. Мало кто даже из музыкально образованных людей в состоянии вспомнить более пяти женщин из числа знаменитых композиторов и исполнителей на музыкальных инструментах.</w:t>
      </w:r>
      <w:r w:rsidR="007140C3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Насыщенный гастрольный график и связанные с </w:t>
      </w:r>
      <w:r w:rsidR="007021DD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ним</w:t>
      </w:r>
      <w:r w:rsidR="007140C3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021DD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сильный стресс и </w:t>
      </w:r>
      <w:r w:rsidR="007140C3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физические нагрузки</w:t>
      </w:r>
      <w:r w:rsidR="007021DD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7140C3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часто оказываются не под силу представите</w:t>
      </w:r>
      <w:r w:rsidR="007021DD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лям</w:t>
      </w:r>
      <w:r w:rsidR="007140C3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женского пола. </w:t>
      </w:r>
    </w:p>
    <w:p w14:paraId="075016CB" w14:textId="1EFB6952" w:rsidR="00044055" w:rsidRPr="00F27B20" w:rsidRDefault="00C25458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Мальчики и девочки обладают разными типами психики, разными типами познания.</w:t>
      </w:r>
      <w:r w:rsidR="00FC6670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девочек в дошкольном и младшем школьном возрасте обычно лучше развита речь, </w:t>
      </w:r>
      <w:r w:rsidR="00044055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они более дисциплинированны и исполнительны. 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Среди мальчиков больше вариантов индивидуальности, они нестандартно и </w:t>
      </w:r>
      <w:r w:rsidR="00044055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креативно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мыслят, а значит, и исполняют </w:t>
      </w:r>
      <w:r w:rsidR="00044055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музыкальное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произведение иначе, чем девочки.</w:t>
      </w:r>
    </w:p>
    <w:p w14:paraId="318F38E7" w14:textId="622FFB7B" w:rsidR="00044055" w:rsidRPr="00F27B20" w:rsidRDefault="00C25458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мальчиков способность к творчеству</w:t>
      </w:r>
      <w:r w:rsidR="008C4676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оригинальность мышления несколько выше, чем у девочек.</w:t>
      </w:r>
      <w:r w:rsidR="00044055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8-ми лет многие мальчики способны к сочинению музыки. Эту способность необходимо активно развивать и своевременно обучать юного композитора основам музыкального сочинения.</w:t>
      </w:r>
      <w:r w:rsidR="0089014D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 до 8-ми лет острота слуха у мальчиков выше, чем у девочек, но они менее чувствительны. Поэтому нужно постоянно задавать мальчикам задания на подбор знакомых песен и мелодий.</w:t>
      </w:r>
      <w:r w:rsidR="00683782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Кстати, мальчиков больше</w:t>
      </w:r>
      <w:r w:rsidR="00C16F85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83782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чем девочек привлекает так</w:t>
      </w:r>
      <w:r w:rsidR="00BD682B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ие</w:t>
      </w:r>
      <w:r w:rsidR="00683782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предмет</w:t>
      </w:r>
      <w:r w:rsidR="00BD682B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683782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как сольфеджио</w:t>
      </w:r>
      <w:r w:rsidR="008C4676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музыкальная информатика.</w:t>
      </w:r>
    </w:p>
    <w:p w14:paraId="34BF8233" w14:textId="270E221D" w:rsidR="00FC6670" w:rsidRPr="00F27B20" w:rsidRDefault="00C25458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Специалисты отмечают, что и время, необходимое для вхождения в урок</w:t>
      </w:r>
      <w:r w:rsidR="0062306A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детей зависит от пола. </w:t>
      </w:r>
      <w:r w:rsidR="00FC6670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 ярко это заметно на группов</w:t>
      </w:r>
      <w:r w:rsidR="0062306A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ых</w:t>
      </w:r>
      <w:r w:rsidR="00FC6670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заняти</w:t>
      </w:r>
      <w:r w:rsidR="0062306A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ях</w:t>
      </w:r>
      <w:r w:rsidR="00FC6670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Девочки обычно после начала занятия быстро набирают оптимальный уровень работоспособности. Мальчики же раскачиваются долго и </w:t>
      </w:r>
      <w:r w:rsidR="0062306A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итоге пропускают мимо своего сознания самую главную информацию, которую хотел донести педагог.</w:t>
      </w:r>
    </w:p>
    <w:p w14:paraId="7DD595DC" w14:textId="2DFDB13E" w:rsidR="0089014D" w:rsidRPr="00F27B20" w:rsidRDefault="00C25458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Требовать от мальчиков аккуратности и тщательности выполнения задания бесполезно. Давая задания мальчикам, </w:t>
      </w:r>
      <w:r w:rsidR="00FC6670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необходимо обязательно 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включать в них момент поиска, требующий сообразительности, при этом, заранее рассказывать и показывать, что и как делать не надо. Следует подтолкнуть мальчика к тому, чтобы он сам открыл способ решения, пусть даже наделав ошибок. </w:t>
      </w:r>
      <w:r w:rsidR="00FC6670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этом мальчикам нужно 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только рассказывать, но и показывать.</w:t>
      </w:r>
    </w:p>
    <w:p w14:paraId="6A4BA70B" w14:textId="77777777" w:rsidR="00F31433" w:rsidRPr="00F27B20" w:rsidRDefault="00BA2D6E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Общаясь с учащимися мужского</w:t>
      </w:r>
      <w:r w:rsidR="009446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пола</w:t>
      </w:r>
      <w:r w:rsidR="009446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C30BE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нужно правильно 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формулировать свои указания. Необходимо помнить, что мальчики</w:t>
      </w:r>
      <w:r w:rsidR="004C30BE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также как и мужчины,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воспринимают слова и выражения буквально, очень редко понимают намёки, намного лучше воспринимают прямые указания, краткость и чёткость изложения.</w:t>
      </w:r>
      <w:r w:rsidR="004C30BE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35BD1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альчики эмоционально воспринимают</w:t>
      </w:r>
      <w:r w:rsidR="00935BD1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информацию только первые пару минут, а потом их мозг отключается.</w:t>
      </w:r>
      <w:r w:rsidR="004C30BE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Последующую информацию он</w:t>
      </w:r>
      <w:r w:rsidR="00935BD1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уже не слыш</w:t>
      </w:r>
      <w:r w:rsidR="00935BD1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</w:t>
      </w:r>
      <w:r w:rsidR="004C30BE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Поэтому педагогу нужно как можно лаконичнее и быстрее доносить до мальчик</w:t>
      </w:r>
      <w:r w:rsidR="00935BD1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 </w:t>
      </w:r>
      <w:r w:rsidR="004C30BE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свои указания.</w:t>
      </w:r>
    </w:p>
    <w:p w14:paraId="0D0E409C" w14:textId="117A1E92" w:rsidR="00225B47" w:rsidRDefault="00C25458" w:rsidP="00F31433">
      <w:pPr>
        <w:spacing w:line="360" w:lineRule="auto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Мальчики более подвижны, суетливы, невнимательны, шумливы</w:t>
      </w:r>
      <w:r w:rsidR="00C16F85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сравнению с 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прилежны</w:t>
      </w:r>
      <w:r w:rsidR="00C16F85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ми, 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аккуратны</w:t>
      </w:r>
      <w:r w:rsidR="00C16F85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 и 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исполнительны</w:t>
      </w:r>
      <w:r w:rsidR="00C16F85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 девочками.</w:t>
      </w:r>
      <w:r w:rsidR="00C16F85" w:rsidRPr="00F27B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4E71" w:rsidRPr="00F27B20">
        <w:rPr>
          <w:rFonts w:ascii="Times New Roman" w:hAnsi="Times New Roman" w:cs="Times New Roman"/>
          <w:color w:val="000000"/>
          <w:sz w:val="24"/>
          <w:szCs w:val="24"/>
        </w:rPr>
        <w:t xml:space="preserve">Однако </w:t>
      </w:r>
      <w:r w:rsidR="000B4E71" w:rsidRPr="00F27B20">
        <w:rPr>
          <w:rStyle w:val="fontstyle01"/>
          <w:rFonts w:ascii="Times New Roman" w:hAnsi="Times New Roman" w:cs="Times New Roman"/>
          <w:sz w:val="24"/>
          <w:szCs w:val="24"/>
        </w:rPr>
        <w:t>н</w:t>
      </w:r>
      <w:r w:rsidR="00225B47" w:rsidRPr="00F27B20">
        <w:rPr>
          <w:rStyle w:val="fontstyle01"/>
          <w:rFonts w:ascii="Times New Roman" w:hAnsi="Times New Roman" w:cs="Times New Roman"/>
          <w:sz w:val="24"/>
          <w:szCs w:val="24"/>
        </w:rPr>
        <w:t>е стоит обвинять учащегося-мальчика в неспособности налаживать контакт с педагогом и другими детьми, дисциплинировать своё поведение на занятиях, а также в нежелании эмоционально реагировать на произведения искусства. Возможно, он просто иначе мыслит, воспринимает и чувствует. У мальчиков адаптивность к школьным условиям значительно ниже, чем у девочек. Мальчики по природе активные, и, в том числе в силу этого качества, к концу учебного года они сильнее утомляются.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F31433" w14:paraId="4E46201A" w14:textId="77777777" w:rsidTr="00F31433">
        <w:tc>
          <w:tcPr>
            <w:tcW w:w="9344" w:type="dxa"/>
          </w:tcPr>
          <w:p w14:paraId="73CB032F" w14:textId="6F697E81" w:rsidR="00F31433" w:rsidRDefault="00F31433" w:rsidP="00F31433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271299" wp14:editId="0F0CDF2D">
                  <wp:extent cx="4241800" cy="3182031"/>
                  <wp:effectExtent l="0" t="0" r="6350" b="0"/>
                  <wp:docPr id="4" name="Замещающее содержимое 3" descr="Кунгуров А.В. с ученик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Замещающее содержимое 3" descr="Кунгуров А.В. с учениками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9694" cy="3195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DF0E47" w14:textId="77777777" w:rsidR="00F31433" w:rsidRPr="00F27B20" w:rsidRDefault="00F31433" w:rsidP="00F31433">
      <w:pPr>
        <w:spacing w:line="360" w:lineRule="auto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8EE44BF" w14:textId="17778E00" w:rsidR="00C16F85" w:rsidRPr="00F27B20" w:rsidRDefault="009744ED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r w:rsidR="00C16F85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тобы будущий мужчина не вырос невротиком, его нужно постоянно подбадривать. Ни в коем случае нельзя обвинять мальчика в неумении, нужно помогать ему найти пути решения проблемы, хвалить его ка</w:t>
      </w:r>
      <w:r w:rsidR="00AA44F1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C16F85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можно чаще и поощрять за успехи и достижения, не сравнивая при этом с другими детьми.</w:t>
      </w:r>
    </w:p>
    <w:p w14:paraId="74DA354A" w14:textId="77777777" w:rsidR="00AA44F1" w:rsidRDefault="00DC5A0D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7B2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классе специальности наиболее ярко проявляются гендерные различия учеников. </w:t>
      </w:r>
      <w:r w:rsidR="00C25458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Мальчики быстрее схватывают существенные особенности разбираемого произведения, но потом менее упорно и целеустремленно решают художественно-исполнительские задачи.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8"/>
        <w:gridCol w:w="6845"/>
      </w:tblGrid>
      <w:tr w:rsidR="00413AA1" w14:paraId="52A5B6A1" w14:textId="77777777" w:rsidTr="00413AA1">
        <w:trPr>
          <w:trHeight w:val="4332"/>
        </w:trPr>
        <w:tc>
          <w:tcPr>
            <w:tcW w:w="1388" w:type="dxa"/>
          </w:tcPr>
          <w:p w14:paraId="30ACAB79" w14:textId="1DAA17B9" w:rsidR="00F31433" w:rsidRDefault="00F31433" w:rsidP="00413A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45" w:type="dxa"/>
          </w:tcPr>
          <w:p w14:paraId="6B3B07C3" w14:textId="77777777" w:rsidR="00F31433" w:rsidRDefault="00F31433" w:rsidP="00413A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479385" wp14:editId="30CAC90C">
                  <wp:extent cx="3517900" cy="2638052"/>
                  <wp:effectExtent l="0" t="0" r="6350" b="0"/>
                  <wp:docPr id="10" name="Замещающее содержимое 9" descr="Кунгуров А.В. и Ахметов 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Замещающее содержимое 9" descr="Кунгуров А.В. и Ахметов Д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hq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1605" cy="2648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6D4FE5" w14:textId="62EB6979" w:rsidR="00DC5A0D" w:rsidRPr="00F27B20" w:rsidRDefault="00DC5A0D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C25458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азбор </w:t>
      </w: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музыкального произведения </w:t>
      </w:r>
      <w:r w:rsidR="00C25458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дается легче мальчику, чем девочке, но эмоциональность у последних выше. Но если мальчики усвоили материал с первого раза – </w:t>
      </w:r>
      <w:r w:rsidR="00DC6740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они легче заучивают </w:t>
      </w:r>
      <w:r w:rsidR="00C25458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наизусть. </w:t>
      </w:r>
      <w:r w:rsidR="00683782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Мальчикам необходимо давать яркие и характерные пьесы, постоянно добавляя в их репертуар новинки. </w:t>
      </w:r>
    </w:p>
    <w:p w14:paraId="29E517B4" w14:textId="77777777" w:rsidR="000B5F93" w:rsidRDefault="00DC5A0D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Мальчиков нужно как можно чаще выставлять на конкурсы и различные концерты, где они могли бы проявить себя как исполнители. </w:t>
      </w:r>
      <w:r w:rsidR="000B5F93"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концертном исполнении мальчики чувствуют себя увереннее т.к. у них чаще, чем у девочек, присутствует сангвинический тип нервной деятельности.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31433" w14:paraId="06CEE262" w14:textId="77777777" w:rsidTr="00413AA1">
        <w:trPr>
          <w:jc w:val="center"/>
        </w:trPr>
        <w:tc>
          <w:tcPr>
            <w:tcW w:w="4672" w:type="dxa"/>
          </w:tcPr>
          <w:p w14:paraId="3BDA8DB9" w14:textId="215CCF1A" w:rsidR="00F31433" w:rsidRDefault="00F31433" w:rsidP="00413A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81E972" wp14:editId="72B3B889">
                  <wp:extent cx="2235200" cy="3216027"/>
                  <wp:effectExtent l="0" t="0" r="0" b="3810"/>
                  <wp:docPr id="12" name="Изображение 11" descr="Аблякимов Алма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 11" descr="Аблякимов Алмаз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55081" cy="3244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4A7BB4AB" w14:textId="20F4DE62" w:rsidR="00F31433" w:rsidRDefault="00F31433" w:rsidP="00F3143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04270C" wp14:editId="0143554E">
                  <wp:extent cx="2003132" cy="3215640"/>
                  <wp:effectExtent l="0" t="0" r="0" b="3810"/>
                  <wp:docPr id="16" name="Изображение 15" descr="Файзуллин А., Кунгуров А.В., Рутгерс Д.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 15" descr="Файзуллин А., Кунгуров А.В., Рутгерс Д.П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-1" r="16932"/>
                          <a:stretch/>
                        </pic:blipFill>
                        <pic:spPr bwMode="auto">
                          <a:xfrm>
                            <a:off x="0" y="0"/>
                            <a:ext cx="2011250" cy="3228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DE3B6C" w14:textId="77777777" w:rsidR="00F31433" w:rsidRPr="00F27B20" w:rsidRDefault="00F31433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972FFA9" w14:textId="5ED4EF16" w:rsidR="00683782" w:rsidRDefault="00DC5A0D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Мальчики гораздо более девочек нуждаются в ансамблевом музицировании. Причём очень желательно, чтобы партнёрами по ансамблю также были мальчики.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413AA1" w14:paraId="7CF3E854" w14:textId="77777777" w:rsidTr="00413AA1">
        <w:tc>
          <w:tcPr>
            <w:tcW w:w="9344" w:type="dxa"/>
          </w:tcPr>
          <w:p w14:paraId="364129F8" w14:textId="60E8D69F" w:rsidR="00413AA1" w:rsidRDefault="00413AA1" w:rsidP="00413A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7E80E1" wp14:editId="371CEC99">
                  <wp:extent cx="3749040" cy="2821199"/>
                  <wp:effectExtent l="0" t="0" r="3810" b="0"/>
                  <wp:docPr id="7" name="Замещающее содержимое 6" descr="Нижнекамские ребя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Замещающее содержимое 6" descr="Нижнекамские ребята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6859" cy="2827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331D4A" w14:textId="77777777" w:rsidR="00413AA1" w:rsidRPr="00F27B20" w:rsidRDefault="00413AA1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23EAD7F" w14:textId="138F8A83" w:rsidR="0050171B" w:rsidRPr="00F27B20" w:rsidRDefault="0050171B" w:rsidP="00F3143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7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развитии и воспитания мальчиков главное не спешить. Мальчики – более поздние и медлительные. Девочки, как правило, все начинают делать раньше мальчишек, лучше учатся. Но в подростковом возрасте наблюдается смена позиций. Мальчики не только догоняют представительниц противоположного пола, но и начинают их опережать.</w:t>
      </w:r>
    </w:p>
    <w:p w14:paraId="5FD42969" w14:textId="6616A539" w:rsidR="008C62CF" w:rsidRPr="00F27B20" w:rsidRDefault="00AA6A8F" w:rsidP="00F31433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27B2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Источники информации</w:t>
      </w:r>
    </w:p>
    <w:p w14:paraId="3F88560A" w14:textId="77777777" w:rsidR="00413AA1" w:rsidRDefault="00C25458" w:rsidP="00413AA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3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Адлер А. «Воспитание детей. Взаимодействие полов»</w:t>
      </w:r>
    </w:p>
    <w:p w14:paraId="183D39FD" w14:textId="4581DE34" w:rsidR="00413AA1" w:rsidRPr="00413AA1" w:rsidRDefault="00C25458" w:rsidP="00413AA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3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Алиев Ю. "Настольная книга школьного учителя-музыки". - М.2000.</w:t>
      </w:r>
    </w:p>
    <w:p w14:paraId="167D84A4" w14:textId="12CF8D59" w:rsidR="00413AA1" w:rsidRDefault="00C25458" w:rsidP="00413AA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13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Еремеева</w:t>
      </w:r>
      <w:proofErr w:type="spellEnd"/>
      <w:r w:rsidRPr="00413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В.Д., </w:t>
      </w:r>
      <w:proofErr w:type="spellStart"/>
      <w:r w:rsidRPr="00413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Хризман</w:t>
      </w:r>
      <w:proofErr w:type="spellEnd"/>
      <w:r w:rsidRPr="00413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Т. П. "Мальчики и девочки — два разных мира". Нейропсихологи — учителям, воспитателям, родителям, школьным психологам — М.: ЛИНКА-ПРЕСС, 1998. — 184 с.</w:t>
      </w:r>
    </w:p>
    <w:p w14:paraId="4F1BBA25" w14:textId="6ADA400E" w:rsidR="00413AA1" w:rsidRDefault="00C25458" w:rsidP="00413AA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13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Шнырова</w:t>
      </w:r>
      <w:proofErr w:type="spellEnd"/>
      <w:r w:rsidRPr="00413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О.В. "Гендерная педагогика и гендерное образование в странах </w:t>
      </w:r>
      <w:proofErr w:type="spellStart"/>
      <w:r w:rsidRPr="00413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посцоветского</w:t>
      </w:r>
      <w:proofErr w:type="spellEnd"/>
      <w:r w:rsidRPr="00413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пространства: сборник материалов Международной летней школы" 2001. - Изд-во "Ивановский государственный университет", 2002 - 293 с.</w:t>
      </w:r>
    </w:p>
    <w:p w14:paraId="33E99AC6" w14:textId="68563AD4" w:rsidR="00BE6B58" w:rsidRPr="00413AA1" w:rsidRDefault="00C25458" w:rsidP="00413AA1">
      <w:pPr>
        <w:pStyle w:val="a4"/>
        <w:spacing w:line="360" w:lineRule="auto"/>
        <w:ind w:left="120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3AA1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BE6B58" w:rsidRPr="00413AA1" w:rsidSect="00F27B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50514"/>
    <w:multiLevelType w:val="hybridMultilevel"/>
    <w:tmpl w:val="FD78AA00"/>
    <w:lvl w:ilvl="0" w:tplc="773CB3DE">
      <w:start w:val="1"/>
      <w:numFmt w:val="decimal"/>
      <w:lvlText w:val="%1."/>
      <w:lvlJc w:val="left"/>
      <w:pPr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458"/>
    <w:rsid w:val="00044055"/>
    <w:rsid w:val="000B4E71"/>
    <w:rsid w:val="000B5F93"/>
    <w:rsid w:val="001C498B"/>
    <w:rsid w:val="002017BF"/>
    <w:rsid w:val="00225B47"/>
    <w:rsid w:val="002E408C"/>
    <w:rsid w:val="00334573"/>
    <w:rsid w:val="00413AA1"/>
    <w:rsid w:val="004757EB"/>
    <w:rsid w:val="004C30BE"/>
    <w:rsid w:val="0050171B"/>
    <w:rsid w:val="00575368"/>
    <w:rsid w:val="0062306A"/>
    <w:rsid w:val="00683782"/>
    <w:rsid w:val="007021DD"/>
    <w:rsid w:val="007140C3"/>
    <w:rsid w:val="007B4E4A"/>
    <w:rsid w:val="008807A1"/>
    <w:rsid w:val="0089014D"/>
    <w:rsid w:val="008C4676"/>
    <w:rsid w:val="008C62CF"/>
    <w:rsid w:val="00935BD1"/>
    <w:rsid w:val="00944611"/>
    <w:rsid w:val="009744ED"/>
    <w:rsid w:val="00AA44F1"/>
    <w:rsid w:val="00AA6A8F"/>
    <w:rsid w:val="00AB32EA"/>
    <w:rsid w:val="00B077DF"/>
    <w:rsid w:val="00B46809"/>
    <w:rsid w:val="00BA2D6E"/>
    <w:rsid w:val="00BD682B"/>
    <w:rsid w:val="00BD7DFA"/>
    <w:rsid w:val="00BE6B58"/>
    <w:rsid w:val="00C16F85"/>
    <w:rsid w:val="00C25458"/>
    <w:rsid w:val="00D75D20"/>
    <w:rsid w:val="00D92A12"/>
    <w:rsid w:val="00DC5A0D"/>
    <w:rsid w:val="00DC6740"/>
    <w:rsid w:val="00F17F63"/>
    <w:rsid w:val="00F27B20"/>
    <w:rsid w:val="00F31433"/>
    <w:rsid w:val="00FC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7842"/>
  <w15:chartTrackingRefBased/>
  <w15:docId w15:val="{83ED942A-A720-4BF7-BBDA-5C85A73C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077D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39"/>
    <w:rsid w:val="00F31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3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0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Anatoly</dc:creator>
  <cp:keywords/>
  <dc:description/>
  <cp:lastModifiedBy>Пользователь</cp:lastModifiedBy>
  <cp:revision>41</cp:revision>
  <dcterms:created xsi:type="dcterms:W3CDTF">2023-03-28T18:57:00Z</dcterms:created>
  <dcterms:modified xsi:type="dcterms:W3CDTF">2023-08-07T07:45:00Z</dcterms:modified>
</cp:coreProperties>
</file>